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3E20" w14:textId="7A92CB0A" w:rsidR="002839C8" w:rsidRPr="00E206B1" w:rsidRDefault="00E206B1" w:rsidP="0055471C">
      <w:pPr>
        <w:pStyle w:val="berschrift1"/>
        <w:tabs>
          <w:tab w:val="left" w:pos="3818"/>
        </w:tabs>
        <w:rPr>
          <w:rFonts w:cstheme="majorHAnsi"/>
        </w:rPr>
      </w:pPr>
      <w:r w:rsidRPr="00E206B1">
        <w:rPr>
          <w:rFonts w:cstheme="majorHAnsi"/>
          <w:sz w:val="28"/>
          <w:szCs w:val="28"/>
        </w:rPr>
        <w:t>Leitfaden Pressearbeit in den Vereinen</w:t>
      </w:r>
    </w:p>
    <w:p w14:paraId="1D312E69" w14:textId="4AAF1790" w:rsidR="00E206B1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</w:rPr>
        <w:br/>
      </w:r>
      <w:r w:rsidRPr="00E206B1">
        <w:rPr>
          <w:rFonts w:asciiTheme="minorHAnsi" w:hAnsiTheme="minorHAnsi" w:cstheme="minorHAnsi"/>
          <w:i/>
          <w:iCs/>
          <w:szCs w:val="20"/>
        </w:rPr>
        <w:t>Christina Kapp, Presse- und Öffentlichkeitsarbeit BDR</w:t>
      </w:r>
      <w:r w:rsidRPr="00E206B1">
        <w:rPr>
          <w:rFonts w:asciiTheme="minorHAnsi" w:hAnsiTheme="minorHAnsi" w:cstheme="minorHAnsi"/>
          <w:sz w:val="18"/>
          <w:szCs w:val="18"/>
        </w:rPr>
        <w:br/>
      </w:r>
      <w:r w:rsidRPr="00E206B1">
        <w:rPr>
          <w:rFonts w:asciiTheme="minorHAnsi" w:hAnsiTheme="minorHAnsi" w:cstheme="minorHAnsi"/>
          <w:sz w:val="28"/>
          <w:szCs w:val="28"/>
        </w:rPr>
        <w:br/>
      </w:r>
      <w:r w:rsidRPr="00E206B1">
        <w:rPr>
          <w:rStyle w:val="berschrift2Zchn"/>
        </w:rPr>
        <w:t>Zielsetzung</w:t>
      </w:r>
      <w:r w:rsidRPr="00E206B1">
        <w:rPr>
          <w:rFonts w:asciiTheme="minorHAnsi" w:hAnsiTheme="minorHAnsi" w:cstheme="minorHAnsi"/>
          <w:b/>
          <w:bCs/>
        </w:rPr>
        <w:br/>
      </w:r>
      <w:r w:rsidRPr="00E206B1">
        <w:rPr>
          <w:rFonts w:asciiTheme="minorHAnsi" w:hAnsiTheme="minorHAnsi" w:cstheme="minorHAnsi"/>
          <w:sz w:val="22"/>
        </w:rPr>
        <w:t>Pressearbeit hat immer zum Ziel, dem Verein/der Veranstaltung zu mehr Öffentlichkeit und</w:t>
      </w:r>
      <w:r w:rsidRPr="00E206B1">
        <w:rPr>
          <w:rFonts w:asciiTheme="minorHAnsi" w:hAnsiTheme="minorHAnsi" w:cstheme="minorHAnsi"/>
          <w:sz w:val="22"/>
        </w:rPr>
        <w:br/>
        <w:t>damit zu einem größeren allgemeinen Interesse zu verhelfen, was bei der Suche nach</w:t>
      </w:r>
      <w:r w:rsidRPr="00E206B1">
        <w:rPr>
          <w:rFonts w:asciiTheme="minorHAnsi" w:hAnsiTheme="minorHAnsi" w:cstheme="minorHAnsi"/>
          <w:sz w:val="22"/>
        </w:rPr>
        <w:br/>
        <w:t>Sponsoren, der Gewinnung von neuen Vereinsmitgliedern oder Zuschauern von Bedeutung</w:t>
      </w:r>
      <w:r w:rsidRPr="00E206B1">
        <w:rPr>
          <w:rFonts w:asciiTheme="minorHAnsi" w:hAnsiTheme="minorHAnsi" w:cstheme="minorHAnsi"/>
          <w:sz w:val="22"/>
        </w:rPr>
        <w:br/>
        <w:t>is</w:t>
      </w:r>
      <w:r>
        <w:rPr>
          <w:rFonts w:asciiTheme="minorHAnsi" w:hAnsiTheme="minorHAnsi" w:cstheme="minorHAnsi"/>
          <w:sz w:val="22"/>
        </w:rPr>
        <w:t>t</w:t>
      </w:r>
      <w:r w:rsidRPr="00E206B1">
        <w:rPr>
          <w:rFonts w:asciiTheme="minorHAnsi" w:hAnsiTheme="minorHAnsi" w:cstheme="minorHAnsi"/>
          <w:sz w:val="22"/>
        </w:rPr>
        <w:t>. Erfolgreiche Arbeit im Verein zahlt sich nur dann aus, wenn auch die Öffentlichkeit davon</w:t>
      </w:r>
      <w:r w:rsidRPr="00E206B1">
        <w:rPr>
          <w:rFonts w:asciiTheme="minorHAnsi" w:hAnsiTheme="minorHAnsi" w:cstheme="minorHAnsi"/>
          <w:sz w:val="22"/>
        </w:rPr>
        <w:br/>
        <w:t>Kenntnis nimmt:</w:t>
      </w:r>
    </w:p>
    <w:p w14:paraId="35A43CD8" w14:textId="77777777" w:rsidR="00E206B1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27A93C00" w14:textId="77777777" w:rsidR="00E206B1" w:rsidRDefault="00E206B1" w:rsidP="00E206B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 xml:space="preserve">Bessere Darstellung des Vereins/der Veranstaltung in den Medien </w:t>
      </w:r>
    </w:p>
    <w:p w14:paraId="772368D2" w14:textId="77777777" w:rsidR="00E206B1" w:rsidRDefault="00E206B1" w:rsidP="00E206B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Imageverbesserung des Vereins/der Veranstaltung</w:t>
      </w:r>
    </w:p>
    <w:p w14:paraId="09CAA329" w14:textId="77777777" w:rsidR="00E206B1" w:rsidRDefault="00E206B1" w:rsidP="00E206B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Sponsorengewinnung</w:t>
      </w:r>
    </w:p>
    <w:p w14:paraId="7FB0459A" w14:textId="77777777" w:rsidR="00E206B1" w:rsidRDefault="00E206B1" w:rsidP="00E206B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Mitgliederzuwachs</w:t>
      </w:r>
    </w:p>
    <w:p w14:paraId="430069F6" w14:textId="359DBEDF" w:rsidR="00E206B1" w:rsidRPr="00E206B1" w:rsidRDefault="00E206B1" w:rsidP="00E206B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Zuschauerinteresse</w:t>
      </w:r>
    </w:p>
    <w:p w14:paraId="5470ECB9" w14:textId="2B560AA3" w:rsidR="00E206B1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br/>
      </w:r>
      <w:r w:rsidRPr="00E206B1">
        <w:rPr>
          <w:rStyle w:val="berschrift2Zchn"/>
        </w:rPr>
        <w:t>Voraussetzungen</w:t>
      </w:r>
      <w:r w:rsidRPr="00E206B1">
        <w:rPr>
          <w:rFonts w:asciiTheme="minorHAnsi" w:hAnsiTheme="minorHAnsi" w:cstheme="minorHAnsi"/>
          <w:b/>
          <w:bCs/>
          <w:sz w:val="22"/>
        </w:rPr>
        <w:br/>
      </w:r>
      <w:r w:rsidRPr="00E206B1">
        <w:rPr>
          <w:rFonts w:asciiTheme="minorHAnsi" w:hAnsiTheme="minorHAnsi" w:cstheme="minorHAnsi"/>
          <w:sz w:val="22"/>
        </w:rPr>
        <w:t>PR-Arbeit ist keine Eintagsfliege. Nur mit Kontinuität und Beharrlichkeit kommt man zum</w:t>
      </w:r>
      <w:r w:rsidRPr="00E206B1">
        <w:rPr>
          <w:rFonts w:asciiTheme="minorHAnsi" w:hAnsiTheme="minorHAnsi" w:cstheme="minorHAnsi"/>
          <w:sz w:val="22"/>
        </w:rPr>
        <w:br/>
        <w:t>Ziel. Jeder Verein sollte einen festen Ansprechpartner haben, der die Belange des Vereins in</w:t>
      </w:r>
      <w:r w:rsidRPr="00E206B1">
        <w:rPr>
          <w:rFonts w:asciiTheme="minorHAnsi" w:hAnsiTheme="minorHAnsi" w:cstheme="minorHAnsi"/>
          <w:sz w:val="22"/>
        </w:rPr>
        <w:br/>
        <w:t>der Öffentlichkeit vertritt und der gut erreichbar ist. Die Interessen des Vereins nach außen</w:t>
      </w:r>
      <w:r w:rsidRPr="00E206B1">
        <w:rPr>
          <w:rFonts w:asciiTheme="minorHAnsi" w:hAnsiTheme="minorHAnsi" w:cstheme="minorHAnsi"/>
          <w:sz w:val="22"/>
        </w:rPr>
        <w:br/>
        <w:t>zu transportieren, dabei offen und ehrlich kommunizieren sind die wichtigsten Eigenschaften</w:t>
      </w:r>
      <w:r w:rsidRPr="00E206B1">
        <w:rPr>
          <w:rFonts w:asciiTheme="minorHAnsi" w:hAnsiTheme="minorHAnsi" w:cstheme="minorHAnsi"/>
          <w:sz w:val="22"/>
        </w:rPr>
        <w:br/>
        <w:t>eines guten Pressereferenten/in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br/>
      </w:r>
    </w:p>
    <w:p w14:paraId="0C1FFBBD" w14:textId="77777777" w:rsidR="00E206B1" w:rsidRDefault="00E206B1" w:rsidP="00E206B1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Fester Ansprechpartner</w:t>
      </w:r>
    </w:p>
    <w:p w14:paraId="3E509E27" w14:textId="77777777" w:rsidR="00E206B1" w:rsidRDefault="00E206B1" w:rsidP="00E206B1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Regelmäßige Kommunikation mit den Medien</w:t>
      </w:r>
    </w:p>
    <w:p w14:paraId="793F1F86" w14:textId="77777777" w:rsidR="00E206B1" w:rsidRDefault="00E206B1" w:rsidP="00E206B1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Transparenz</w:t>
      </w:r>
    </w:p>
    <w:p w14:paraId="3D77D18D" w14:textId="5910EC1E" w:rsidR="00E206B1" w:rsidRPr="00E206B1" w:rsidRDefault="00E206B1" w:rsidP="00E206B1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>Kontinuität</w:t>
      </w:r>
    </w:p>
    <w:p w14:paraId="3E1C05BE" w14:textId="5CB8C089" w:rsidR="00E206B1" w:rsidRDefault="00E206B1" w:rsidP="00E206B1">
      <w:pPr>
        <w:ind w:left="0" w:firstLine="0"/>
        <w:rPr>
          <w:rStyle w:val="berschrift2Zchn"/>
        </w:rPr>
      </w:pPr>
      <w:r w:rsidRPr="00E206B1">
        <w:rPr>
          <w:rFonts w:asciiTheme="minorHAnsi" w:hAnsiTheme="minorHAnsi" w:cstheme="minorHAnsi"/>
          <w:sz w:val="22"/>
        </w:rPr>
        <w:br/>
      </w:r>
      <w:r w:rsidRPr="00E206B1">
        <w:rPr>
          <w:rStyle w:val="berschrift2Zchn"/>
        </w:rPr>
        <w:t>Instrumente</w:t>
      </w:r>
    </w:p>
    <w:p w14:paraId="36BF3FF5" w14:textId="77777777" w:rsidR="007D7FBC" w:rsidRDefault="007D7FBC" w:rsidP="00E206B1">
      <w:pPr>
        <w:ind w:left="0" w:firstLine="0"/>
        <w:rPr>
          <w:rStyle w:val="berschrift2Zchn"/>
        </w:rPr>
      </w:pPr>
    </w:p>
    <w:p w14:paraId="7641B895" w14:textId="5253322D" w:rsidR="007D7FBC" w:rsidRDefault="007D7FBC" w:rsidP="00E206B1">
      <w:pPr>
        <w:ind w:left="0" w:firstLine="0"/>
        <w:rPr>
          <w:rStyle w:val="berschrift2Zchn"/>
        </w:rPr>
      </w:pPr>
      <w:r w:rsidRPr="00427A2C">
        <w:rPr>
          <w:rStyle w:val="berschrift3Zchn"/>
        </w:rPr>
        <w:t>Kontaktpflege</w:t>
      </w:r>
      <w:r w:rsidRPr="00E206B1">
        <w:rPr>
          <w:rFonts w:asciiTheme="minorHAnsi" w:hAnsiTheme="minorHAnsi" w:cstheme="minorHAnsi"/>
          <w:sz w:val="22"/>
        </w:rPr>
        <w:br/>
        <w:t>Der regelmäßige Kontakt mit Medienvertretern vereinfacht die Arbeit. Man schafft Vertrauen.</w:t>
      </w:r>
      <w:r w:rsidRPr="00E206B1">
        <w:rPr>
          <w:rFonts w:asciiTheme="minorHAnsi" w:hAnsiTheme="minorHAnsi" w:cstheme="minorHAnsi"/>
          <w:sz w:val="22"/>
        </w:rPr>
        <w:br/>
        <w:t>Eine gut geführte Telefon- und email-Liste ist wichtigstes Instrument bei der Pressearbeit.</w:t>
      </w:r>
      <w:r w:rsidRPr="00E206B1">
        <w:rPr>
          <w:rFonts w:asciiTheme="minorHAnsi" w:hAnsiTheme="minorHAnsi" w:cstheme="minorHAnsi"/>
          <w:sz w:val="22"/>
        </w:rPr>
        <w:br/>
        <w:t>Bei größeren Vereinen/Verbänden bzw. großen Veranstaltungen empfehlen sich auch</w:t>
      </w:r>
      <w:r w:rsidRPr="00E206B1">
        <w:rPr>
          <w:rFonts w:asciiTheme="minorHAnsi" w:hAnsiTheme="minorHAnsi" w:cstheme="minorHAnsi"/>
          <w:sz w:val="22"/>
        </w:rPr>
        <w:br/>
        <w:t>Pressestammtische, die eine lockerere Atmosphäre bieten als Pressekonferenzen.</w:t>
      </w:r>
    </w:p>
    <w:p w14:paraId="0D9CC733" w14:textId="77777777" w:rsidR="00427A2C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b/>
          <w:bCs/>
          <w:sz w:val="22"/>
        </w:rPr>
        <w:br/>
      </w:r>
      <w:r w:rsidRPr="00E206B1">
        <w:rPr>
          <w:rStyle w:val="berschrift3Zchn"/>
        </w:rPr>
        <w:t>Regelmäßige Pressemeldungen</w:t>
      </w:r>
      <w:r w:rsidRPr="00E206B1">
        <w:rPr>
          <w:rStyle w:val="berschrift3Zchn"/>
        </w:rPr>
        <w:br/>
      </w:r>
      <w:r w:rsidRPr="00E206B1">
        <w:rPr>
          <w:rFonts w:asciiTheme="minorHAnsi" w:hAnsiTheme="minorHAnsi" w:cstheme="minorHAnsi"/>
          <w:sz w:val="22"/>
        </w:rPr>
        <w:t>Das Verschicken von regelmäßigen Pressemeldungen gehört zum Alltagsgeschäft eines</w:t>
      </w:r>
      <w:r w:rsidRPr="00E206B1">
        <w:rPr>
          <w:rFonts w:asciiTheme="minorHAnsi" w:hAnsiTheme="minorHAnsi" w:cstheme="minorHAnsi"/>
          <w:sz w:val="22"/>
        </w:rPr>
        <w:br/>
        <w:t>Pressereferenten. Dabei ist auf kurze, inhaltlich aussagekräftige Sätze zu achten (keine</w:t>
      </w:r>
      <w:r w:rsidRPr="00E206B1">
        <w:rPr>
          <w:rFonts w:asciiTheme="minorHAnsi" w:hAnsiTheme="minorHAnsi" w:cstheme="minorHAnsi"/>
          <w:sz w:val="22"/>
        </w:rPr>
        <w:br/>
        <w:t xml:space="preserve">Schachtelsätze), sowie auf eine inhaltliche Objektivität und Sachlichkeit. </w:t>
      </w:r>
    </w:p>
    <w:p w14:paraId="24936B8C" w14:textId="77777777" w:rsidR="00427A2C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lastRenderedPageBreak/>
        <w:t>Im ersten Absatz</w:t>
      </w:r>
      <w:r w:rsidR="00427A2C">
        <w:rPr>
          <w:rFonts w:asciiTheme="minorHAnsi" w:hAnsiTheme="minorHAnsi" w:cstheme="minorHAnsi"/>
          <w:sz w:val="22"/>
        </w:rPr>
        <w:t xml:space="preserve"> </w:t>
      </w:r>
      <w:r w:rsidRPr="00E206B1">
        <w:rPr>
          <w:rFonts w:asciiTheme="minorHAnsi" w:hAnsiTheme="minorHAnsi" w:cstheme="minorHAnsi"/>
          <w:sz w:val="22"/>
        </w:rPr>
        <w:t xml:space="preserve">sollten die fünf W-Fragen beantwortet sein: </w:t>
      </w:r>
      <w:r w:rsidRPr="00E206B1">
        <w:rPr>
          <w:rFonts w:asciiTheme="minorHAnsi" w:hAnsiTheme="minorHAnsi" w:cstheme="minorHAnsi"/>
          <w:b/>
          <w:bCs/>
          <w:sz w:val="22"/>
        </w:rPr>
        <w:t>Wer – wo – was – wann und wie</w:t>
      </w:r>
      <w:r w:rsidRPr="00E206B1">
        <w:rPr>
          <w:rFonts w:asciiTheme="minorHAnsi" w:hAnsiTheme="minorHAnsi" w:cstheme="minorHAnsi"/>
          <w:b/>
          <w:bCs/>
          <w:sz w:val="22"/>
        </w:rPr>
        <w:br/>
      </w:r>
      <w:r w:rsidRPr="00E206B1">
        <w:rPr>
          <w:rFonts w:asciiTheme="minorHAnsi" w:hAnsiTheme="minorHAnsi" w:cstheme="minorHAnsi"/>
          <w:sz w:val="22"/>
        </w:rPr>
        <w:t>Als allgemeine Regel gilt: je kürzer und informativer ein Text ist, umso größer ist die Chance,</w:t>
      </w:r>
      <w:r w:rsidRPr="00E206B1">
        <w:rPr>
          <w:rFonts w:asciiTheme="minorHAnsi" w:hAnsiTheme="minorHAnsi" w:cstheme="minorHAnsi"/>
          <w:sz w:val="22"/>
        </w:rPr>
        <w:br/>
        <w:t>dass er veröffentlicht wird.</w:t>
      </w:r>
      <w:r>
        <w:rPr>
          <w:rFonts w:asciiTheme="minorHAnsi" w:hAnsiTheme="minorHAnsi" w:cstheme="minorHAnsi"/>
          <w:sz w:val="22"/>
        </w:rPr>
        <w:br/>
      </w:r>
    </w:p>
    <w:p w14:paraId="76009E40" w14:textId="62055AF7" w:rsidR="007D7FBC" w:rsidRDefault="00E206B1" w:rsidP="00E206B1">
      <w:pPr>
        <w:ind w:left="0" w:firstLine="0"/>
        <w:rPr>
          <w:rFonts w:asciiTheme="minorHAnsi" w:hAnsiTheme="minorHAnsi" w:cstheme="minorHAnsi"/>
          <w:sz w:val="22"/>
        </w:rPr>
      </w:pPr>
      <w:r w:rsidRPr="00E206B1">
        <w:rPr>
          <w:rFonts w:asciiTheme="minorHAnsi" w:hAnsiTheme="minorHAnsi" w:cstheme="minorHAnsi"/>
          <w:sz w:val="22"/>
        </w:rPr>
        <w:t xml:space="preserve">Werden Fotos </w:t>
      </w:r>
      <w:r w:rsidR="00427A2C">
        <w:rPr>
          <w:rFonts w:asciiTheme="minorHAnsi" w:hAnsiTheme="minorHAnsi" w:cstheme="minorHAnsi"/>
          <w:sz w:val="22"/>
        </w:rPr>
        <w:t>an Printmedien mitgeschickt</w:t>
      </w:r>
      <w:r w:rsidRPr="00E206B1">
        <w:rPr>
          <w:rFonts w:asciiTheme="minorHAnsi" w:hAnsiTheme="minorHAnsi" w:cstheme="minorHAnsi"/>
          <w:sz w:val="22"/>
        </w:rPr>
        <w:t>, müssen diese von guter Qualität - und mind. 300dpi groß sein</w:t>
      </w:r>
      <w:r w:rsidR="007D7FBC">
        <w:rPr>
          <w:rFonts w:asciiTheme="minorHAnsi" w:hAnsiTheme="minorHAnsi" w:cstheme="minorHAnsi"/>
          <w:sz w:val="22"/>
        </w:rPr>
        <w:br/>
      </w:r>
    </w:p>
    <w:p w14:paraId="10C400FA" w14:textId="2F97D4FE" w:rsid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  <w:r w:rsidRPr="007D7FBC">
        <w:rPr>
          <w:rStyle w:val="berschrift3Zchn"/>
        </w:rPr>
        <w:t xml:space="preserve">Beispiel </w:t>
      </w:r>
      <w:r w:rsidR="00C74086">
        <w:rPr>
          <w:rStyle w:val="berschrift3Zchn"/>
        </w:rPr>
        <w:t>Vereins-</w:t>
      </w:r>
      <w:bookmarkStart w:id="0" w:name="_GoBack"/>
      <w:bookmarkEnd w:id="0"/>
      <w:r w:rsidRPr="007D7FBC">
        <w:rPr>
          <w:rStyle w:val="berschrift3Zchn"/>
        </w:rPr>
        <w:t>Pressemitteilung (nach dem Rennen)</w:t>
      </w:r>
      <w:r w:rsidRPr="007D7FBC">
        <w:rPr>
          <w:rFonts w:asciiTheme="majorHAnsi" w:hAnsiTheme="majorHAnsi" w:cstheme="majorHAnsi"/>
          <w:i/>
          <w:iCs/>
          <w:sz w:val="28"/>
          <w:szCs w:val="28"/>
        </w:rPr>
        <w:br/>
      </w:r>
      <w:r w:rsidRPr="007D7FBC">
        <w:rPr>
          <w:rFonts w:asciiTheme="majorHAnsi" w:hAnsiTheme="majorHAnsi" w:cstheme="majorHAnsi"/>
          <w:b/>
          <w:bCs/>
          <w:i/>
          <w:iCs/>
          <w:sz w:val="22"/>
        </w:rPr>
        <w:t>ACHTUNG: „Fette-Reifen-Rennen“ AM START!</w:t>
      </w:r>
      <w:r w:rsidRPr="007D7FBC">
        <w:rPr>
          <w:rFonts w:asciiTheme="majorHAnsi" w:hAnsiTheme="majorHAnsi" w:cstheme="majorHAnsi"/>
          <w:b/>
          <w:bCs/>
          <w:i/>
          <w:iCs/>
          <w:sz w:val="22"/>
        </w:rPr>
        <w:br/>
      </w:r>
      <w:r w:rsidRPr="007D7FBC">
        <w:rPr>
          <w:rFonts w:asciiTheme="majorHAnsi" w:hAnsiTheme="majorHAnsi" w:cstheme="majorHAnsi"/>
          <w:i/>
          <w:iCs/>
          <w:sz w:val="22"/>
        </w:rPr>
        <w:t>Am vergangenen Wochenende fand im Rahmen des … (Titel der Veranstaltung)</w:t>
      </w:r>
      <w:r w:rsidRPr="007D7FBC">
        <w:rPr>
          <w:rFonts w:asciiTheme="majorHAnsi" w:hAnsiTheme="majorHAnsi" w:cstheme="majorHAnsi"/>
          <w:i/>
          <w:iCs/>
          <w:sz w:val="22"/>
        </w:rPr>
        <w:br/>
        <w:t>ein „Fette-Reifen-Rennen“ statt.</w:t>
      </w:r>
      <w:r>
        <w:rPr>
          <w:rFonts w:asciiTheme="majorHAnsi" w:hAnsiTheme="majorHAnsi" w:cstheme="majorHAnsi"/>
          <w:i/>
          <w:iCs/>
          <w:sz w:val="22"/>
        </w:rPr>
        <w:t xml:space="preserve"> </w:t>
      </w:r>
      <w:r w:rsidRPr="007D7FBC">
        <w:rPr>
          <w:rFonts w:asciiTheme="majorHAnsi" w:hAnsiTheme="majorHAnsi" w:cstheme="majorHAnsi"/>
          <w:i/>
          <w:iCs/>
          <w:sz w:val="22"/>
        </w:rPr>
        <w:t>Diese Initiative zur Förderung des Nachwuchs</w:t>
      </w:r>
      <w:r w:rsidR="00C74086">
        <w:rPr>
          <w:rFonts w:asciiTheme="majorHAnsi" w:hAnsiTheme="majorHAnsi" w:cstheme="majorHAnsi"/>
          <w:i/>
          <w:iCs/>
          <w:sz w:val="22"/>
        </w:rPr>
        <w:t>es -</w:t>
      </w:r>
      <w:r w:rsidRPr="007D7FBC">
        <w:rPr>
          <w:rFonts w:asciiTheme="majorHAnsi" w:hAnsiTheme="majorHAnsi" w:cstheme="majorHAnsi"/>
          <w:i/>
          <w:iCs/>
          <w:sz w:val="22"/>
        </w:rPr>
        <w:t xml:space="preserve"> von AKTIONfahrRAD in Zusammenarbeit mit dem Bund Deutscher Radfahrer und der Deutschen Sporthochschule Köln </w:t>
      </w:r>
      <w:r w:rsidR="00C74086">
        <w:rPr>
          <w:rFonts w:asciiTheme="majorHAnsi" w:hAnsiTheme="majorHAnsi" w:cstheme="majorHAnsi"/>
          <w:i/>
          <w:iCs/>
          <w:sz w:val="22"/>
        </w:rPr>
        <w:t xml:space="preserve">- </w:t>
      </w:r>
      <w:r w:rsidRPr="007D7FBC">
        <w:rPr>
          <w:rFonts w:asciiTheme="majorHAnsi" w:hAnsiTheme="majorHAnsi" w:cstheme="majorHAnsi"/>
          <w:i/>
          <w:iCs/>
          <w:sz w:val="22"/>
        </w:rPr>
        <w:t xml:space="preserve">war eingebettet in den Renntag des …(Verein). </w:t>
      </w:r>
    </w:p>
    <w:p w14:paraId="4A6636E2" w14:textId="77777777" w:rsid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</w:p>
    <w:p w14:paraId="4E54618E" w14:textId="77777777" w:rsid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  <w:r w:rsidRPr="007D7FBC">
        <w:rPr>
          <w:rFonts w:asciiTheme="majorHAnsi" w:hAnsiTheme="majorHAnsi" w:cstheme="majorHAnsi"/>
          <w:i/>
          <w:iCs/>
          <w:sz w:val="22"/>
        </w:rPr>
        <w:t>Gestartet wurde um … (Uhrzeit) in zwei Altersklassen zwischen (…) und (…) Jahren. Die Kinder kämpften auf einer Strecke von … und … Kilometern, angefeuert von etwa … (ungefähre Zahl) Zuschauern um wertvolle Sachpreise.</w:t>
      </w:r>
    </w:p>
    <w:p w14:paraId="162F5C2E" w14:textId="77777777" w:rsid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  <w:r w:rsidRPr="007D7FBC">
        <w:rPr>
          <w:rFonts w:asciiTheme="majorHAnsi" w:hAnsiTheme="majorHAnsi" w:cstheme="majorHAnsi"/>
          <w:i/>
          <w:iCs/>
          <w:sz w:val="22"/>
        </w:rPr>
        <w:br/>
        <w:t xml:space="preserve">Voraussetzung für eine Teilnahme waren Fahrräder mit über 30 mm „fetten“ Reifen. Da auf diese Weise Rennräder ausgeschlossen waren, hatten alle … (Anzahl) Teilnehmer die gleichen Ausgangsbedingungen. </w:t>
      </w:r>
    </w:p>
    <w:p w14:paraId="31F01127" w14:textId="77777777" w:rsid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</w:p>
    <w:p w14:paraId="61CEC0BC" w14:textId="77777777" w:rsidR="007D7FBC" w:rsidRPr="007D7FBC" w:rsidRDefault="007D7FBC" w:rsidP="007D7FBC">
      <w:pPr>
        <w:ind w:left="0" w:firstLine="0"/>
        <w:rPr>
          <w:rFonts w:asciiTheme="majorHAnsi" w:hAnsiTheme="majorHAnsi" w:cstheme="majorHAnsi"/>
          <w:i/>
          <w:iCs/>
          <w:sz w:val="22"/>
        </w:rPr>
      </w:pPr>
      <w:r w:rsidRPr="007D7FBC">
        <w:rPr>
          <w:rFonts w:asciiTheme="majorHAnsi" w:hAnsiTheme="majorHAnsi" w:cstheme="majorHAnsi"/>
          <w:i/>
          <w:iCs/>
          <w:sz w:val="22"/>
        </w:rPr>
        <w:t>Gewonnen hat in der Altersklasse (…) und (…) …</w:t>
      </w:r>
      <w:r w:rsidRPr="007D7FBC">
        <w:rPr>
          <w:rFonts w:asciiTheme="majorHAnsi" w:hAnsiTheme="majorHAnsi" w:cstheme="majorHAnsi"/>
          <w:i/>
          <w:iCs/>
          <w:sz w:val="22"/>
        </w:rPr>
        <w:br/>
        <w:t>(Name des Gewinners), vor … (Name des 2. Plazierten) und … (Name des 3. Plazierten). In der älteren Gruppe fuhr … (Name des Gewinners) vor … (Name des 2. Plazierten) und …(Name des 3. Plazierten) über die Ziellinie. Mal sehen ob sich aus diesen Kindern irgendwann eine Kristina Vogel oder ein John Degenkolb entwickeln werden…</w:t>
      </w:r>
      <w:r w:rsidRPr="007D7FBC">
        <w:rPr>
          <w:rFonts w:asciiTheme="majorHAnsi" w:hAnsiTheme="majorHAnsi" w:cstheme="majorHAnsi"/>
          <w:i/>
          <w:iCs/>
          <w:sz w:val="22"/>
        </w:rPr>
        <w:br/>
      </w:r>
      <w:r w:rsidRPr="007D7FBC">
        <w:rPr>
          <w:rFonts w:asciiTheme="majorHAnsi" w:hAnsiTheme="majorHAnsi" w:cstheme="majorHAnsi"/>
          <w:b/>
          <w:bCs/>
          <w:i/>
          <w:iCs/>
          <w:sz w:val="22"/>
        </w:rPr>
        <w:t>Foto vom Siegerpodest oder vom Rennen</w:t>
      </w:r>
    </w:p>
    <w:p w14:paraId="20D12530" w14:textId="128C6A4C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2FD6A081" w14:textId="57D845DC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  <w:r w:rsidRPr="00427A2C">
        <w:rPr>
          <w:rStyle w:val="berschrift3Zchn"/>
        </w:rPr>
        <w:t>Pressekonferenzen</w:t>
      </w:r>
      <w:r w:rsidRPr="00E206B1">
        <w:rPr>
          <w:rFonts w:asciiTheme="minorHAnsi" w:hAnsiTheme="minorHAnsi" w:cstheme="minorHAnsi"/>
          <w:sz w:val="22"/>
        </w:rPr>
        <w:br/>
        <w:t>Für die normale Arbeit innerhalb eines Vereins sind Pressekonferenzen in der Regel</w:t>
      </w:r>
      <w:r w:rsidRPr="00E206B1">
        <w:rPr>
          <w:rFonts w:asciiTheme="minorHAnsi" w:hAnsiTheme="minorHAnsi" w:cstheme="minorHAnsi"/>
          <w:sz w:val="22"/>
        </w:rPr>
        <w:br/>
        <w:t>nicht nötig. Plant der Verein aber eine größere Veranstaltung, so sollte mit einer PK</w:t>
      </w:r>
      <w:r w:rsidRPr="00E206B1">
        <w:rPr>
          <w:rFonts w:asciiTheme="minorHAnsi" w:hAnsiTheme="minorHAnsi" w:cstheme="minorHAnsi"/>
          <w:sz w:val="22"/>
        </w:rPr>
        <w:br/>
        <w:t>ein Schwerpunkt gesetzt werden. Diese Veranstaltung kann man nutzen, um wichtige</w:t>
      </w:r>
      <w:r w:rsidRPr="00E206B1">
        <w:rPr>
          <w:rFonts w:asciiTheme="minorHAnsi" w:hAnsiTheme="minorHAnsi" w:cstheme="minorHAnsi"/>
          <w:sz w:val="22"/>
        </w:rPr>
        <w:br/>
        <w:t>Informationen (z.B. Starterfelder, Teilnehmerzahlen) direkt vor einem größeren Publikum zu</w:t>
      </w:r>
      <w:r w:rsidRPr="00E206B1">
        <w:rPr>
          <w:rFonts w:asciiTheme="minorHAnsi" w:hAnsiTheme="minorHAnsi" w:cstheme="minorHAnsi"/>
          <w:sz w:val="22"/>
        </w:rPr>
        <w:br/>
        <w:t>präsentieren. Als Termin sollte man möglichst ein Datum wählen, dass nicht auf einen</w:t>
      </w:r>
      <w:r w:rsidRPr="00E206B1">
        <w:rPr>
          <w:rFonts w:asciiTheme="minorHAnsi" w:hAnsiTheme="minorHAnsi" w:cstheme="minorHAnsi"/>
          <w:sz w:val="22"/>
        </w:rPr>
        <w:br/>
        <w:t>Montagmorgen oder Freitagnachmittag fällt.</w:t>
      </w:r>
    </w:p>
    <w:p w14:paraId="3B8CDBF1" w14:textId="25DE7383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62021C97" w14:textId="060FA8F2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4E5DF329" w14:textId="0546413E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734196BA" w14:textId="3640480B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5B18AC2E" w14:textId="5C9246E9" w:rsidR="00427A2C" w:rsidRDefault="00427A2C" w:rsidP="00E206B1">
      <w:pPr>
        <w:ind w:left="0" w:firstLine="0"/>
        <w:rPr>
          <w:rFonts w:asciiTheme="minorHAnsi" w:hAnsiTheme="minorHAnsi" w:cstheme="minorHAnsi"/>
          <w:sz w:val="22"/>
        </w:rPr>
      </w:pPr>
    </w:p>
    <w:p w14:paraId="37B99D8F" w14:textId="7AF639BB" w:rsidR="00427A2C" w:rsidRPr="00E206B1" w:rsidRDefault="00427A2C" w:rsidP="00427A2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sectPr w:rsidR="00427A2C" w:rsidRPr="00E206B1" w:rsidSect="00FA42A2">
      <w:headerReference w:type="default" r:id="rId7"/>
      <w:footerReference w:type="default" r:id="rId8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2125" w14:textId="77777777" w:rsidR="00B1727A" w:rsidRDefault="00B1727A" w:rsidP="00157686">
      <w:pPr>
        <w:spacing w:after="0" w:line="240" w:lineRule="auto"/>
      </w:pPr>
      <w:r>
        <w:separator/>
      </w:r>
    </w:p>
  </w:endnote>
  <w:endnote w:type="continuationSeparator" w:id="0">
    <w:p w14:paraId="22E78BB4" w14:textId="77777777" w:rsidR="00B1727A" w:rsidRDefault="00B1727A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4CC4" w14:textId="77777777" w:rsidR="00B1727A" w:rsidRDefault="00B1727A" w:rsidP="00157686">
      <w:pPr>
        <w:spacing w:after="0" w:line="240" w:lineRule="auto"/>
      </w:pPr>
      <w:r>
        <w:separator/>
      </w:r>
    </w:p>
  </w:footnote>
  <w:footnote w:type="continuationSeparator" w:id="0">
    <w:p w14:paraId="4547DF10" w14:textId="77777777" w:rsidR="00B1727A" w:rsidRDefault="00B1727A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587DBDD7" w:rsidR="00C84B15" w:rsidRDefault="00DF66F9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6AE8C79B" wp14:editId="7F3E71BA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CBB"/>
    <w:multiLevelType w:val="hybridMultilevel"/>
    <w:tmpl w:val="3C68A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5B0"/>
    <w:multiLevelType w:val="hybridMultilevel"/>
    <w:tmpl w:val="1CEA8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52220"/>
    <w:multiLevelType w:val="hybridMultilevel"/>
    <w:tmpl w:val="C41E3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64A2"/>
    <w:multiLevelType w:val="hybridMultilevel"/>
    <w:tmpl w:val="5BF8BDB0"/>
    <w:lvl w:ilvl="0" w:tplc="0407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41443"/>
    <w:rsid w:val="00073DEA"/>
    <w:rsid w:val="000937E8"/>
    <w:rsid w:val="000C4A95"/>
    <w:rsid w:val="000E7042"/>
    <w:rsid w:val="000F3ED1"/>
    <w:rsid w:val="001422E8"/>
    <w:rsid w:val="00157686"/>
    <w:rsid w:val="001621EC"/>
    <w:rsid w:val="0016719F"/>
    <w:rsid w:val="00187119"/>
    <w:rsid w:val="001E46FF"/>
    <w:rsid w:val="001F1FA9"/>
    <w:rsid w:val="00200980"/>
    <w:rsid w:val="0020139F"/>
    <w:rsid w:val="00206E7A"/>
    <w:rsid w:val="00217FF5"/>
    <w:rsid w:val="00241D68"/>
    <w:rsid w:val="002427EE"/>
    <w:rsid w:val="002839C8"/>
    <w:rsid w:val="002A3F80"/>
    <w:rsid w:val="002B5CB2"/>
    <w:rsid w:val="002F3471"/>
    <w:rsid w:val="00334CBD"/>
    <w:rsid w:val="00354A80"/>
    <w:rsid w:val="003647E8"/>
    <w:rsid w:val="003B0C38"/>
    <w:rsid w:val="003C7F35"/>
    <w:rsid w:val="003D0343"/>
    <w:rsid w:val="003E7FC2"/>
    <w:rsid w:val="003F2F23"/>
    <w:rsid w:val="00403E0B"/>
    <w:rsid w:val="00415966"/>
    <w:rsid w:val="00427A2C"/>
    <w:rsid w:val="00464ACC"/>
    <w:rsid w:val="004719BB"/>
    <w:rsid w:val="004E7624"/>
    <w:rsid w:val="004F07D7"/>
    <w:rsid w:val="004F41E4"/>
    <w:rsid w:val="005508B0"/>
    <w:rsid w:val="0055471C"/>
    <w:rsid w:val="00575D31"/>
    <w:rsid w:val="005D7F17"/>
    <w:rsid w:val="005E7FF5"/>
    <w:rsid w:val="005F33BA"/>
    <w:rsid w:val="00635326"/>
    <w:rsid w:val="00672C1D"/>
    <w:rsid w:val="00686C1C"/>
    <w:rsid w:val="00711F4A"/>
    <w:rsid w:val="00712A9D"/>
    <w:rsid w:val="0072526E"/>
    <w:rsid w:val="007370C0"/>
    <w:rsid w:val="00741B5A"/>
    <w:rsid w:val="007D7FBC"/>
    <w:rsid w:val="007E0225"/>
    <w:rsid w:val="008270A2"/>
    <w:rsid w:val="0092122E"/>
    <w:rsid w:val="00947BA3"/>
    <w:rsid w:val="00A142F3"/>
    <w:rsid w:val="00A232AE"/>
    <w:rsid w:val="00A72EC7"/>
    <w:rsid w:val="00AA0CCE"/>
    <w:rsid w:val="00AA1E17"/>
    <w:rsid w:val="00AC5350"/>
    <w:rsid w:val="00AD435D"/>
    <w:rsid w:val="00B1727A"/>
    <w:rsid w:val="00B95A95"/>
    <w:rsid w:val="00B96308"/>
    <w:rsid w:val="00BB48B1"/>
    <w:rsid w:val="00C126B5"/>
    <w:rsid w:val="00C2030C"/>
    <w:rsid w:val="00C54748"/>
    <w:rsid w:val="00C74086"/>
    <w:rsid w:val="00C84B15"/>
    <w:rsid w:val="00CA2ECC"/>
    <w:rsid w:val="00D171C3"/>
    <w:rsid w:val="00D2387F"/>
    <w:rsid w:val="00D27638"/>
    <w:rsid w:val="00D8046D"/>
    <w:rsid w:val="00D95617"/>
    <w:rsid w:val="00DF66F9"/>
    <w:rsid w:val="00E206B1"/>
    <w:rsid w:val="00EB2AE4"/>
    <w:rsid w:val="00F031E7"/>
    <w:rsid w:val="00F065F2"/>
    <w:rsid w:val="00F32CE9"/>
    <w:rsid w:val="00F54943"/>
    <w:rsid w:val="00F62576"/>
    <w:rsid w:val="00F809FB"/>
    <w:rsid w:val="00FA42A2"/>
    <w:rsid w:val="00FE3B1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B63FBC9E-4886-4985-B9B6-B46CC4A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5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1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B95A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B95A95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B95A9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bsatz-Standardschriftart"/>
    <w:rsid w:val="00B95A9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232A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5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1E1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fontstyle51">
    <w:name w:val="fontstyle51"/>
    <w:basedOn w:val="Absatz-Standardschriftart"/>
    <w:rsid w:val="00E206B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427A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dc:description/>
  <cp:lastModifiedBy>cdr</cp:lastModifiedBy>
  <cp:revision>4</cp:revision>
  <dcterms:created xsi:type="dcterms:W3CDTF">2019-10-13T20:30:00Z</dcterms:created>
  <dcterms:modified xsi:type="dcterms:W3CDTF">2019-10-16T11:22:00Z</dcterms:modified>
</cp:coreProperties>
</file>